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16" w:rsidRDefault="001E1A16"/>
    <w:p w:rsidR="00D80A46" w:rsidRPr="00B25B78" w:rsidRDefault="001E1A16" w:rsidP="00B25B78">
      <w:pPr>
        <w:rPr>
          <w:rFonts w:ascii="Calibri Light" w:hAnsi="Calibri Light" w:cs="Calibri Light"/>
          <w:sz w:val="32"/>
          <w:szCs w:val="32"/>
        </w:rPr>
      </w:pPr>
      <w:r w:rsidRPr="00FA2346">
        <w:rPr>
          <w:rFonts w:ascii="Calibri" w:hAnsi="Calibri"/>
          <w:noProof/>
          <w:color w:val="1C2D61"/>
          <w:sz w:val="23"/>
          <w:szCs w:val="23"/>
          <w:lang w:eastAsia="en-CA"/>
        </w:rPr>
        <w:drawing>
          <wp:anchor distT="0" distB="0" distL="114300" distR="114300" simplePos="0" relativeHeight="251659264" behindDoc="0" locked="1" layoutInCell="1" allowOverlap="1" wp14:anchorId="55A43C21" wp14:editId="18A3B2CE">
            <wp:simplePos x="0" y="0"/>
            <wp:positionH relativeFrom="margin">
              <wp:posOffset>-95250</wp:posOffset>
            </wp:positionH>
            <wp:positionV relativeFrom="paragraph">
              <wp:posOffset>-733425</wp:posOffset>
            </wp:positionV>
            <wp:extent cx="1246505" cy="4368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ic_hst_648PC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B78">
        <w:rPr>
          <w:rFonts w:ascii="Calibri Light" w:hAnsi="Calibri Light" w:cs="Calibri Light"/>
          <w:sz w:val="32"/>
          <w:szCs w:val="32"/>
        </w:rPr>
        <w:t>Sample Org Chart</w:t>
      </w:r>
    </w:p>
    <w:p w:rsidR="00D80A46" w:rsidRDefault="00D80A46" w:rsidP="007774F0">
      <w:pPr>
        <w:jc w:val="both"/>
        <w:rPr>
          <w:rFonts w:ascii="Calibri Light" w:hAnsi="Calibri Light" w:cs="Calibri Light"/>
          <w:sz w:val="24"/>
          <w:szCs w:val="24"/>
        </w:rPr>
      </w:pPr>
    </w:p>
    <w:p w:rsidR="00D80A46" w:rsidRDefault="00C2399E" w:rsidP="007774F0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en-CA"/>
        </w:rPr>
        <w:drawing>
          <wp:inline distT="0" distB="0" distL="0" distR="0" wp14:anchorId="0C9B1CFE" wp14:editId="35B3EC61">
            <wp:extent cx="8020050" cy="341947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80A46" w:rsidRDefault="00D80A46" w:rsidP="007774F0">
      <w:pPr>
        <w:jc w:val="both"/>
        <w:rPr>
          <w:rFonts w:ascii="Calibri Light" w:hAnsi="Calibri Light" w:cs="Calibri Light"/>
          <w:sz w:val="24"/>
          <w:szCs w:val="24"/>
        </w:rPr>
      </w:pPr>
    </w:p>
    <w:p w:rsidR="00B25B78" w:rsidRDefault="00B25B78" w:rsidP="00B25B78">
      <w:pPr>
        <w:jc w:val="both"/>
        <w:rPr>
          <w:rFonts w:ascii="Calibri Light" w:hAnsi="Calibri Light" w:cs="Calibri Light"/>
          <w:sz w:val="24"/>
          <w:szCs w:val="24"/>
        </w:rPr>
      </w:pPr>
    </w:p>
    <w:p w:rsidR="00B25B78" w:rsidRDefault="00B25B78" w:rsidP="00B25B78">
      <w:pPr>
        <w:jc w:val="both"/>
        <w:rPr>
          <w:rFonts w:ascii="Calibri Light" w:hAnsi="Calibri Light" w:cs="Calibri Light"/>
          <w:sz w:val="24"/>
          <w:szCs w:val="24"/>
        </w:rPr>
      </w:pPr>
      <w:r w:rsidRPr="003B0662">
        <w:rPr>
          <w:rFonts w:ascii="Calibri Light" w:hAnsi="Calibri Light" w:cs="Calibri Light"/>
          <w:sz w:val="24"/>
          <w:szCs w:val="24"/>
        </w:rPr>
        <w:t xml:space="preserve">To add levels: click on the chart and select the arrow on left side, select the position you wish to add a level to and hit enter. </w:t>
      </w:r>
    </w:p>
    <w:p w:rsidR="00B25B78" w:rsidRPr="003B0662" w:rsidRDefault="00B25B78" w:rsidP="007774F0">
      <w:pPr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sectPr w:rsidR="00B25B78" w:rsidRPr="003B0662" w:rsidSect="001E1A16"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16" w:rsidRDefault="001E1A16" w:rsidP="001E1A16">
      <w:pPr>
        <w:spacing w:after="0" w:line="240" w:lineRule="auto"/>
      </w:pPr>
      <w:r>
        <w:separator/>
      </w:r>
    </w:p>
  </w:endnote>
  <w:endnote w:type="continuationSeparator" w:id="0">
    <w:p w:rsidR="001E1A16" w:rsidRDefault="001E1A16" w:rsidP="001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8" w:rsidRDefault="00B25B7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3715036" wp14:editId="3D1F09B3">
          <wp:simplePos x="0" y="0"/>
          <wp:positionH relativeFrom="column">
            <wp:posOffset>7800975</wp:posOffset>
          </wp:positionH>
          <wp:positionV relativeFrom="paragraph">
            <wp:posOffset>-2132330</wp:posOffset>
          </wp:positionV>
          <wp:extent cx="1359535" cy="287147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87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16" w:rsidRDefault="001E1A16" w:rsidP="001E1A16">
      <w:pPr>
        <w:spacing w:after="0" w:line="240" w:lineRule="auto"/>
      </w:pPr>
      <w:r>
        <w:separator/>
      </w:r>
    </w:p>
  </w:footnote>
  <w:footnote w:type="continuationSeparator" w:id="0">
    <w:p w:rsidR="001E1A16" w:rsidRDefault="001E1A16" w:rsidP="001E1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16"/>
    <w:rsid w:val="000856DE"/>
    <w:rsid w:val="0019337D"/>
    <w:rsid w:val="001B68F6"/>
    <w:rsid w:val="001E1A16"/>
    <w:rsid w:val="00261BED"/>
    <w:rsid w:val="00317494"/>
    <w:rsid w:val="003B0662"/>
    <w:rsid w:val="00446241"/>
    <w:rsid w:val="005B6682"/>
    <w:rsid w:val="0077276B"/>
    <w:rsid w:val="007774F0"/>
    <w:rsid w:val="00801C58"/>
    <w:rsid w:val="00992F47"/>
    <w:rsid w:val="00AE45C4"/>
    <w:rsid w:val="00B25B78"/>
    <w:rsid w:val="00B322DF"/>
    <w:rsid w:val="00B519CF"/>
    <w:rsid w:val="00B9247F"/>
    <w:rsid w:val="00BA41ED"/>
    <w:rsid w:val="00C2399E"/>
    <w:rsid w:val="00C83502"/>
    <w:rsid w:val="00D80A46"/>
    <w:rsid w:val="00EF27E6"/>
    <w:rsid w:val="00F330ED"/>
    <w:rsid w:val="00F8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2BCC"/>
  <w15:chartTrackingRefBased/>
  <w15:docId w15:val="{25C37517-D940-4F6B-AA59-031093D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16"/>
  </w:style>
  <w:style w:type="paragraph" w:styleId="Footer">
    <w:name w:val="footer"/>
    <w:basedOn w:val="Normal"/>
    <w:link w:val="FooterChar"/>
    <w:uiPriority w:val="99"/>
    <w:unhideWhenUsed/>
    <w:rsid w:val="001E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8C8B7F-BDC5-411A-941F-B0A336324C47}" type="doc">
      <dgm:prSet loTypeId="urn:microsoft.com/office/officeart/2005/8/layout/hierarchy6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24E491B1-009A-4DF6-A6B8-A919F964CC8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</a:p>
      </dgm:t>
    </dgm:pt>
    <dgm:pt modelId="{16E00ACA-2635-4ABF-9801-21EE61EC5E56}" type="parTrans" cxnId="{3B53EB52-7A22-4A29-86FF-A8AC29B44B66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11F67BF9-F02F-4564-87C6-5C3A5B530915}" type="sibTrans" cxnId="{3B53EB52-7A22-4A29-86FF-A8AC29B44B66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518ABA72-E2F2-4B01-B9B3-04895BE53ED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4E92C1AF-34A5-4C64-B911-325387CDF4B6}" type="parTrans" cxnId="{D61C4FD9-EE7D-4735-B2CD-EDD21E9AD414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45773B55-A817-4479-A6CF-A910E5C42C8C}" type="sibTrans" cxnId="{D61C4FD9-EE7D-4735-B2CD-EDD21E9AD414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B5FA44B8-3005-4FA1-A970-CC2F9143B1B2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EC40B259-8884-44D5-8BF6-0B9FCF3DB48F}" type="parTrans" cxnId="{2BFFCAEC-7559-455C-89DC-3454447307D0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598AA12D-CF1A-4C0B-B9AE-5DF19ED3D67D}" type="sibTrans" cxnId="{2BFFCAEC-7559-455C-89DC-3454447307D0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B27AE804-ADDA-487B-9818-312F13F27ED4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C139C9B0-C89E-4F63-8241-9477BC38E495}" type="parTrans" cxnId="{C1732FEF-AF2F-41B1-B564-467940F1E2F9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9891BA41-E456-47AC-84A7-39E807EBEB1F}" type="sibTrans" cxnId="{C1732FEF-AF2F-41B1-B564-467940F1E2F9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64FE7FEE-8073-4DF4-A1B4-1A779B4950F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Director/Leader</a:t>
          </a:r>
        </a:p>
      </dgm:t>
    </dgm:pt>
    <dgm:pt modelId="{C1DB8DF9-3907-4C9C-A3C8-DFDC71095187}" type="sibTrans" cxnId="{703FD29C-1EAF-4197-8EED-2289A6EAAFB7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82602CBB-8390-4E50-ABCF-DDAF5110422A}" type="parTrans" cxnId="{703FD29C-1EAF-4197-8EED-2289A6EAAFB7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B40A5FF7-6ACD-4060-B6F7-0F5E17E1111A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</a:p>
      </dgm:t>
    </dgm:pt>
    <dgm:pt modelId="{2C74E02E-F7C2-4F81-BD46-A88D8B64F596}" type="sibTrans" cxnId="{80244B4B-A170-4317-A485-9E729659BF1D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37A33963-A57B-4DE9-BFBD-79C02DBE39D3}" type="parTrans" cxnId="{80244B4B-A170-4317-A485-9E729659BF1D}">
      <dgm:prSet/>
      <dgm:spPr/>
      <dgm:t>
        <a:bodyPr/>
        <a:lstStyle/>
        <a:p>
          <a:pPr algn="ctr"/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E49F667A-7A57-4D4E-B33A-43BAD18DB0D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5FC3DB95-D5AB-4DC8-8D61-DE9C9BE418CF}" type="sibTrans" cxnId="{7AB3381A-D5E9-4F58-A46E-C1C5D3124168}">
      <dgm:prSet/>
      <dgm:spPr/>
      <dgm:t>
        <a:bodyPr/>
        <a:lstStyle/>
        <a:p>
          <a:pPr algn="ctr"/>
          <a:endParaRPr lang="en-US" sz="900"/>
        </a:p>
      </dgm:t>
    </dgm:pt>
    <dgm:pt modelId="{F4E727A5-5AB4-4768-ACE4-8BFB52855306}" type="parTrans" cxnId="{7AB3381A-D5E9-4F58-A46E-C1C5D3124168}">
      <dgm:prSet/>
      <dgm:spPr/>
      <dgm:t>
        <a:bodyPr/>
        <a:lstStyle/>
        <a:p>
          <a:pPr algn="ctr"/>
          <a:endParaRPr lang="en-US" sz="900"/>
        </a:p>
      </dgm:t>
    </dgm:pt>
    <dgm:pt modelId="{131FADE7-7B93-479D-8932-F9A0994F8004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algn="ctr"/>
          <a:r>
            <a:rPr lang="en-US" sz="900">
              <a:solidFill>
                <a:sysClr val="windowText" lastClr="000000"/>
              </a:solidFill>
              <a:latin typeface="+mj-lt"/>
            </a:rPr>
            <a:t>(SGX)</a:t>
          </a:r>
          <a:endParaRPr lang="en-US" sz="900">
            <a:solidFill>
              <a:sysClr val="windowText" lastClr="000000"/>
            </a:solidFill>
            <a:latin typeface="+mj-lt"/>
          </a:endParaRPr>
        </a:p>
      </dgm:t>
    </dgm:pt>
    <dgm:pt modelId="{4EA7B03B-A0EC-4F8B-A227-7E72DF0070DB}" type="sibTrans" cxnId="{3F356A7C-B62A-4D99-80CA-885631CBD6B4}">
      <dgm:prSet/>
      <dgm:spPr/>
      <dgm:t>
        <a:bodyPr/>
        <a:lstStyle/>
        <a:p>
          <a:pPr algn="ctr"/>
          <a:endParaRPr lang="en-US" sz="900"/>
        </a:p>
      </dgm:t>
    </dgm:pt>
    <dgm:pt modelId="{BCFD91FF-C727-4D0F-9269-9840E7FB924B}" type="parTrans" cxnId="{3F356A7C-B62A-4D99-80CA-885631CBD6B4}">
      <dgm:prSet/>
      <dgm:spPr/>
      <dgm:t>
        <a:bodyPr/>
        <a:lstStyle/>
        <a:p>
          <a:pPr algn="ctr"/>
          <a:endParaRPr lang="en-US" sz="900"/>
        </a:p>
      </dgm:t>
    </dgm:pt>
    <dgm:pt modelId="{AE4C0176-CCB2-44C1-B23B-3D44D32F50F4}" type="pres">
      <dgm:prSet presAssocID="{7A8C8B7F-BDC5-411A-941F-B0A336324C4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EC68F52-1039-4BEE-9F9A-BDEA129026D0}" type="pres">
      <dgm:prSet presAssocID="{7A8C8B7F-BDC5-411A-941F-B0A336324C47}" presName="hierFlow" presStyleCnt="0"/>
      <dgm:spPr/>
    </dgm:pt>
    <dgm:pt modelId="{3F653083-885E-4026-A19F-D38B94ED24CB}" type="pres">
      <dgm:prSet presAssocID="{7A8C8B7F-BDC5-411A-941F-B0A336324C4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4EF96AC-CCD6-4BC8-A680-A34FF5401801}" type="pres">
      <dgm:prSet presAssocID="{64FE7FEE-8073-4DF4-A1B4-1A779B4950F8}" presName="Name14" presStyleCnt="0"/>
      <dgm:spPr/>
    </dgm:pt>
    <dgm:pt modelId="{DDEA3FF3-9F26-4122-BEE4-3443FD83E132}" type="pres">
      <dgm:prSet presAssocID="{64FE7FEE-8073-4DF4-A1B4-1A779B4950F8}" presName="level1Shap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DAF00461-83EB-4489-958A-9A013B43A124}" type="pres">
      <dgm:prSet presAssocID="{64FE7FEE-8073-4DF4-A1B4-1A779B4950F8}" presName="hierChild2" presStyleCnt="0"/>
      <dgm:spPr/>
    </dgm:pt>
    <dgm:pt modelId="{3CCF7757-3F81-4074-88D3-7AB45A82434D}" type="pres">
      <dgm:prSet presAssocID="{16E00ACA-2635-4ABF-9801-21EE61EC5E56}" presName="Name19" presStyleLbl="parChTrans1D2" presStyleIdx="0" presStyleCnt="2"/>
      <dgm:spPr/>
    </dgm:pt>
    <dgm:pt modelId="{57594537-A181-4D17-8AF7-4E45CAFDE580}" type="pres">
      <dgm:prSet presAssocID="{24E491B1-009A-4DF6-A6B8-A919F964CC8F}" presName="Name21" presStyleCnt="0"/>
      <dgm:spPr/>
    </dgm:pt>
    <dgm:pt modelId="{9A64BD77-2CED-458F-98D7-7726DF536E59}" type="pres">
      <dgm:prSet presAssocID="{24E491B1-009A-4DF6-A6B8-A919F964CC8F}" presName="level2Shape" presStyleLbl="node2" presStyleIdx="0" presStyleCnt="2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BF95C6D-83CB-4556-A1CB-E53946F84A45}" type="pres">
      <dgm:prSet presAssocID="{24E491B1-009A-4DF6-A6B8-A919F964CC8F}" presName="hierChild3" presStyleCnt="0"/>
      <dgm:spPr/>
    </dgm:pt>
    <dgm:pt modelId="{153E92E0-0755-4AD9-8917-757987F78FDB}" type="pres">
      <dgm:prSet presAssocID="{4E92C1AF-34A5-4C64-B911-325387CDF4B6}" presName="Name19" presStyleLbl="parChTrans1D3" presStyleIdx="0" presStyleCnt="5"/>
      <dgm:spPr/>
    </dgm:pt>
    <dgm:pt modelId="{C371D5AA-C9BE-4817-89B7-818E0E0A8DF7}" type="pres">
      <dgm:prSet presAssocID="{518ABA72-E2F2-4B01-B9B3-04895BE53ED7}" presName="Name21" presStyleCnt="0"/>
      <dgm:spPr/>
    </dgm:pt>
    <dgm:pt modelId="{8EE8DC2F-9E20-4606-B1D9-32D7BA848F7C}" type="pres">
      <dgm:prSet presAssocID="{518ABA72-E2F2-4B01-B9B3-04895BE53ED7}" presName="level2Shape" presStyleLbl="node3" presStyleIdx="0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61CBD84-0C3C-43FC-B8E0-5A9897121EF7}" type="pres">
      <dgm:prSet presAssocID="{518ABA72-E2F2-4B01-B9B3-04895BE53ED7}" presName="hierChild3" presStyleCnt="0"/>
      <dgm:spPr/>
    </dgm:pt>
    <dgm:pt modelId="{0BB82B31-C679-4EFB-8FB0-ABC8DEAFB330}" type="pres">
      <dgm:prSet presAssocID="{EC40B259-8884-44D5-8BF6-0B9FCF3DB48F}" presName="Name19" presStyleLbl="parChTrans1D3" presStyleIdx="1" presStyleCnt="5"/>
      <dgm:spPr/>
    </dgm:pt>
    <dgm:pt modelId="{F877807A-2EE7-46CF-919E-02718A40BDA0}" type="pres">
      <dgm:prSet presAssocID="{B5FA44B8-3005-4FA1-A970-CC2F9143B1B2}" presName="Name21" presStyleCnt="0"/>
      <dgm:spPr/>
    </dgm:pt>
    <dgm:pt modelId="{4F2509C8-5487-4E32-8D28-8CADD42CB131}" type="pres">
      <dgm:prSet presAssocID="{B5FA44B8-3005-4FA1-A970-CC2F9143B1B2}" presName="level2Shape" presStyleLbl="node3" presStyleIdx="1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171A879-3644-44BD-8A22-8373F4540BB1}" type="pres">
      <dgm:prSet presAssocID="{B5FA44B8-3005-4FA1-A970-CC2F9143B1B2}" presName="hierChild3" presStyleCnt="0"/>
      <dgm:spPr/>
    </dgm:pt>
    <dgm:pt modelId="{A5AD0ACA-6D60-4AE6-8827-9646BDFE78F2}" type="pres">
      <dgm:prSet presAssocID="{C139C9B0-C89E-4F63-8241-9477BC38E495}" presName="Name19" presStyleLbl="parChTrans1D2" presStyleIdx="1" presStyleCnt="2"/>
      <dgm:spPr/>
    </dgm:pt>
    <dgm:pt modelId="{5044E526-0058-44BE-81BD-8052D82ED217}" type="pres">
      <dgm:prSet presAssocID="{B27AE804-ADDA-487B-9818-312F13F27ED4}" presName="Name21" presStyleCnt="0"/>
      <dgm:spPr/>
    </dgm:pt>
    <dgm:pt modelId="{ED90E513-5657-48F7-AE70-F32324E609EC}" type="pres">
      <dgm:prSet presAssocID="{B27AE804-ADDA-487B-9818-312F13F27ED4}" presName="level2Shape" presStyleLbl="node2" presStyleIdx="1" presStyleCnt="2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07CECFA-4CEB-4D79-BA0A-5BC875651CB2}" type="pres">
      <dgm:prSet presAssocID="{B27AE804-ADDA-487B-9818-312F13F27ED4}" presName="hierChild3" presStyleCnt="0"/>
      <dgm:spPr/>
    </dgm:pt>
    <dgm:pt modelId="{BD9D27CC-9053-4DA3-8974-B0268C53FB96}" type="pres">
      <dgm:prSet presAssocID="{37A33963-A57B-4DE9-BFBD-79C02DBE39D3}" presName="Name19" presStyleLbl="parChTrans1D3" presStyleIdx="2" presStyleCnt="5"/>
      <dgm:spPr/>
    </dgm:pt>
    <dgm:pt modelId="{7066BC88-D30D-4C60-BD7E-9D48025F3025}" type="pres">
      <dgm:prSet presAssocID="{B40A5FF7-6ACD-4060-B6F7-0F5E17E1111A}" presName="Name21" presStyleCnt="0"/>
      <dgm:spPr/>
    </dgm:pt>
    <dgm:pt modelId="{4D92C05D-130A-48AC-80F5-AE8980F3222F}" type="pres">
      <dgm:prSet presAssocID="{B40A5FF7-6ACD-4060-B6F7-0F5E17E1111A}" presName="level2Shape" presStyleLbl="node3" presStyleIdx="2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D6F939D-C9D5-4BCA-A054-AC9C4DAEAC6C}" type="pres">
      <dgm:prSet presAssocID="{B40A5FF7-6ACD-4060-B6F7-0F5E17E1111A}" presName="hierChild3" presStyleCnt="0"/>
      <dgm:spPr/>
    </dgm:pt>
    <dgm:pt modelId="{427FB7B0-83AD-4D1C-A5DE-0A2209CD1C0E}" type="pres">
      <dgm:prSet presAssocID="{F4E727A5-5AB4-4768-ACE4-8BFB52855306}" presName="Name19" presStyleLbl="parChTrans1D3" presStyleIdx="3" presStyleCnt="5"/>
      <dgm:spPr/>
    </dgm:pt>
    <dgm:pt modelId="{7C654292-E0D7-42C6-BC83-A61B38578D15}" type="pres">
      <dgm:prSet presAssocID="{E49F667A-7A57-4D4E-B33A-43BAD18DB0D3}" presName="Name21" presStyleCnt="0"/>
      <dgm:spPr/>
    </dgm:pt>
    <dgm:pt modelId="{6EA1868E-8924-4365-90B5-F423534B5D03}" type="pres">
      <dgm:prSet presAssocID="{E49F667A-7A57-4D4E-B33A-43BAD18DB0D3}" presName="level2Shape" presStyleLbl="node3" presStyleIdx="3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101B6DC-6B73-45EC-968F-744702A91DAB}" type="pres">
      <dgm:prSet presAssocID="{E49F667A-7A57-4D4E-B33A-43BAD18DB0D3}" presName="hierChild3" presStyleCnt="0"/>
      <dgm:spPr/>
    </dgm:pt>
    <dgm:pt modelId="{05C696E2-13E4-4D8E-B223-1B6303DBF904}" type="pres">
      <dgm:prSet presAssocID="{BCFD91FF-C727-4D0F-9269-9840E7FB924B}" presName="Name19" presStyleLbl="parChTrans1D3" presStyleIdx="4" presStyleCnt="5"/>
      <dgm:spPr/>
    </dgm:pt>
    <dgm:pt modelId="{58E82995-65C0-4C7A-AF96-6F815CA860E2}" type="pres">
      <dgm:prSet presAssocID="{131FADE7-7B93-479D-8932-F9A0994F8004}" presName="Name21" presStyleCnt="0"/>
      <dgm:spPr/>
    </dgm:pt>
    <dgm:pt modelId="{A63A46A3-AF6D-45E0-863E-CF0F76CFE9F4}" type="pres">
      <dgm:prSet presAssocID="{131FADE7-7B93-479D-8932-F9A0994F8004}" presName="level2Shape" presStyleLbl="node3" presStyleIdx="4" presStyleCnt="5" custLinFactNeighborX="729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A50CD2E-B5C2-4737-8369-D72DB3D5B727}" type="pres">
      <dgm:prSet presAssocID="{131FADE7-7B93-479D-8932-F9A0994F8004}" presName="hierChild3" presStyleCnt="0"/>
      <dgm:spPr/>
    </dgm:pt>
    <dgm:pt modelId="{44D34162-2A57-446F-BCD2-32A51088DB87}" type="pres">
      <dgm:prSet presAssocID="{7A8C8B7F-BDC5-411A-941F-B0A336324C47}" presName="bgShapesFlow" presStyleCnt="0"/>
      <dgm:spPr/>
    </dgm:pt>
  </dgm:ptLst>
  <dgm:cxnLst>
    <dgm:cxn modelId="{6E61FB56-4E36-40C0-87D3-7E07682B679E}" type="presOf" srcId="{C139C9B0-C89E-4F63-8241-9477BC38E495}" destId="{A5AD0ACA-6D60-4AE6-8827-9646BDFE78F2}" srcOrd="0" destOrd="0" presId="urn:microsoft.com/office/officeart/2005/8/layout/hierarchy6"/>
    <dgm:cxn modelId="{3B53EB52-7A22-4A29-86FF-A8AC29B44B66}" srcId="{64FE7FEE-8073-4DF4-A1B4-1A779B4950F8}" destId="{24E491B1-009A-4DF6-A6B8-A919F964CC8F}" srcOrd="0" destOrd="0" parTransId="{16E00ACA-2635-4ABF-9801-21EE61EC5E56}" sibTransId="{11F67BF9-F02F-4564-87C6-5C3A5B530915}"/>
    <dgm:cxn modelId="{243E59A0-6729-43CB-8A1D-E3160A64B507}" type="presOf" srcId="{B5FA44B8-3005-4FA1-A970-CC2F9143B1B2}" destId="{4F2509C8-5487-4E32-8D28-8CADD42CB131}" srcOrd="0" destOrd="0" presId="urn:microsoft.com/office/officeart/2005/8/layout/hierarchy6"/>
    <dgm:cxn modelId="{68DC1DAA-6C47-47FB-90E0-2E3C8B03A211}" type="presOf" srcId="{16E00ACA-2635-4ABF-9801-21EE61EC5E56}" destId="{3CCF7757-3F81-4074-88D3-7AB45A82434D}" srcOrd="0" destOrd="0" presId="urn:microsoft.com/office/officeart/2005/8/layout/hierarchy6"/>
    <dgm:cxn modelId="{82262855-F89E-4BB2-91FC-2AE0D1517B5C}" type="presOf" srcId="{F4E727A5-5AB4-4768-ACE4-8BFB52855306}" destId="{427FB7B0-83AD-4D1C-A5DE-0A2209CD1C0E}" srcOrd="0" destOrd="0" presId="urn:microsoft.com/office/officeart/2005/8/layout/hierarchy6"/>
    <dgm:cxn modelId="{C1732FEF-AF2F-41B1-B564-467940F1E2F9}" srcId="{64FE7FEE-8073-4DF4-A1B4-1A779B4950F8}" destId="{B27AE804-ADDA-487B-9818-312F13F27ED4}" srcOrd="1" destOrd="0" parTransId="{C139C9B0-C89E-4F63-8241-9477BC38E495}" sibTransId="{9891BA41-E456-47AC-84A7-39E807EBEB1F}"/>
    <dgm:cxn modelId="{4CC8D4B0-0B98-4E33-BF6C-7EEE7BAE4009}" type="presOf" srcId="{B27AE804-ADDA-487B-9818-312F13F27ED4}" destId="{ED90E513-5657-48F7-AE70-F32324E609EC}" srcOrd="0" destOrd="0" presId="urn:microsoft.com/office/officeart/2005/8/layout/hierarchy6"/>
    <dgm:cxn modelId="{6DDC016A-8EC1-46BD-A98B-447673EA8887}" type="presOf" srcId="{24E491B1-009A-4DF6-A6B8-A919F964CC8F}" destId="{9A64BD77-2CED-458F-98D7-7726DF536E59}" srcOrd="0" destOrd="0" presId="urn:microsoft.com/office/officeart/2005/8/layout/hierarchy6"/>
    <dgm:cxn modelId="{7AB3381A-D5E9-4F58-A46E-C1C5D3124168}" srcId="{B27AE804-ADDA-487B-9818-312F13F27ED4}" destId="{E49F667A-7A57-4D4E-B33A-43BAD18DB0D3}" srcOrd="1" destOrd="0" parTransId="{F4E727A5-5AB4-4768-ACE4-8BFB52855306}" sibTransId="{5FC3DB95-D5AB-4DC8-8D61-DE9C9BE418CF}"/>
    <dgm:cxn modelId="{703FD29C-1EAF-4197-8EED-2289A6EAAFB7}" srcId="{7A8C8B7F-BDC5-411A-941F-B0A336324C47}" destId="{64FE7FEE-8073-4DF4-A1B4-1A779B4950F8}" srcOrd="0" destOrd="0" parTransId="{82602CBB-8390-4E50-ABCF-DDAF5110422A}" sibTransId="{C1DB8DF9-3907-4C9C-A3C8-DFDC71095187}"/>
    <dgm:cxn modelId="{80244B4B-A170-4317-A485-9E729659BF1D}" srcId="{B27AE804-ADDA-487B-9818-312F13F27ED4}" destId="{B40A5FF7-6ACD-4060-B6F7-0F5E17E1111A}" srcOrd="0" destOrd="0" parTransId="{37A33963-A57B-4DE9-BFBD-79C02DBE39D3}" sibTransId="{2C74E02E-F7C2-4F81-BD46-A88D8B64F596}"/>
    <dgm:cxn modelId="{2BFFCAEC-7559-455C-89DC-3454447307D0}" srcId="{24E491B1-009A-4DF6-A6B8-A919F964CC8F}" destId="{B5FA44B8-3005-4FA1-A970-CC2F9143B1B2}" srcOrd="1" destOrd="0" parTransId="{EC40B259-8884-44D5-8BF6-0B9FCF3DB48F}" sibTransId="{598AA12D-CF1A-4C0B-B9AE-5DF19ED3D67D}"/>
    <dgm:cxn modelId="{46CAFAF6-3DD9-4121-8018-EB1EE578A571}" type="presOf" srcId="{4E92C1AF-34A5-4C64-B911-325387CDF4B6}" destId="{153E92E0-0755-4AD9-8917-757987F78FDB}" srcOrd="0" destOrd="0" presId="urn:microsoft.com/office/officeart/2005/8/layout/hierarchy6"/>
    <dgm:cxn modelId="{3F356A7C-B62A-4D99-80CA-885631CBD6B4}" srcId="{B27AE804-ADDA-487B-9818-312F13F27ED4}" destId="{131FADE7-7B93-479D-8932-F9A0994F8004}" srcOrd="2" destOrd="0" parTransId="{BCFD91FF-C727-4D0F-9269-9840E7FB924B}" sibTransId="{4EA7B03B-A0EC-4F8B-A227-7E72DF0070DB}"/>
    <dgm:cxn modelId="{FF00803E-FC65-4A09-9D53-9FA7091B9328}" type="presOf" srcId="{131FADE7-7B93-479D-8932-F9A0994F8004}" destId="{A63A46A3-AF6D-45E0-863E-CF0F76CFE9F4}" srcOrd="0" destOrd="0" presId="urn:microsoft.com/office/officeart/2005/8/layout/hierarchy6"/>
    <dgm:cxn modelId="{EF1B2D94-1D1C-4D53-98FC-58135F5A1F0B}" type="presOf" srcId="{BCFD91FF-C727-4D0F-9269-9840E7FB924B}" destId="{05C696E2-13E4-4D8E-B223-1B6303DBF904}" srcOrd="0" destOrd="0" presId="urn:microsoft.com/office/officeart/2005/8/layout/hierarchy6"/>
    <dgm:cxn modelId="{52D3EA50-9A19-4A74-9F12-453FDBA9DC58}" type="presOf" srcId="{518ABA72-E2F2-4B01-B9B3-04895BE53ED7}" destId="{8EE8DC2F-9E20-4606-B1D9-32D7BA848F7C}" srcOrd="0" destOrd="0" presId="urn:microsoft.com/office/officeart/2005/8/layout/hierarchy6"/>
    <dgm:cxn modelId="{6B4FF3CA-4CE4-419C-A6C0-F4BC5653CE6A}" type="presOf" srcId="{37A33963-A57B-4DE9-BFBD-79C02DBE39D3}" destId="{BD9D27CC-9053-4DA3-8974-B0268C53FB96}" srcOrd="0" destOrd="0" presId="urn:microsoft.com/office/officeart/2005/8/layout/hierarchy6"/>
    <dgm:cxn modelId="{09FA5871-61C5-4446-8FCD-03B073226BA7}" type="presOf" srcId="{EC40B259-8884-44D5-8BF6-0B9FCF3DB48F}" destId="{0BB82B31-C679-4EFB-8FB0-ABC8DEAFB330}" srcOrd="0" destOrd="0" presId="urn:microsoft.com/office/officeart/2005/8/layout/hierarchy6"/>
    <dgm:cxn modelId="{8CB62FEE-8527-43E8-8DBE-105575E58E17}" type="presOf" srcId="{7A8C8B7F-BDC5-411A-941F-B0A336324C47}" destId="{AE4C0176-CCB2-44C1-B23B-3D44D32F50F4}" srcOrd="0" destOrd="0" presId="urn:microsoft.com/office/officeart/2005/8/layout/hierarchy6"/>
    <dgm:cxn modelId="{D61C4FD9-EE7D-4735-B2CD-EDD21E9AD414}" srcId="{24E491B1-009A-4DF6-A6B8-A919F964CC8F}" destId="{518ABA72-E2F2-4B01-B9B3-04895BE53ED7}" srcOrd="0" destOrd="0" parTransId="{4E92C1AF-34A5-4C64-B911-325387CDF4B6}" sibTransId="{45773B55-A817-4479-A6CF-A910E5C42C8C}"/>
    <dgm:cxn modelId="{A91BEC38-08E7-4E45-8B48-CD1607C769E9}" type="presOf" srcId="{E49F667A-7A57-4D4E-B33A-43BAD18DB0D3}" destId="{6EA1868E-8924-4365-90B5-F423534B5D03}" srcOrd="0" destOrd="0" presId="urn:microsoft.com/office/officeart/2005/8/layout/hierarchy6"/>
    <dgm:cxn modelId="{DB625DFD-662D-4D55-9CFF-F588975AA10D}" type="presOf" srcId="{64FE7FEE-8073-4DF4-A1B4-1A779B4950F8}" destId="{DDEA3FF3-9F26-4122-BEE4-3443FD83E132}" srcOrd="0" destOrd="0" presId="urn:microsoft.com/office/officeart/2005/8/layout/hierarchy6"/>
    <dgm:cxn modelId="{283FE1F0-994B-4807-B85C-E17B914B4B40}" type="presOf" srcId="{B40A5FF7-6ACD-4060-B6F7-0F5E17E1111A}" destId="{4D92C05D-130A-48AC-80F5-AE8980F3222F}" srcOrd="0" destOrd="0" presId="urn:microsoft.com/office/officeart/2005/8/layout/hierarchy6"/>
    <dgm:cxn modelId="{C606B551-60B4-4B72-923C-3B073D37C1DA}" type="presParOf" srcId="{AE4C0176-CCB2-44C1-B23B-3D44D32F50F4}" destId="{4EC68F52-1039-4BEE-9F9A-BDEA129026D0}" srcOrd="0" destOrd="0" presId="urn:microsoft.com/office/officeart/2005/8/layout/hierarchy6"/>
    <dgm:cxn modelId="{5A35ED11-EA3B-4884-A65A-4FA8AB20AC42}" type="presParOf" srcId="{4EC68F52-1039-4BEE-9F9A-BDEA129026D0}" destId="{3F653083-885E-4026-A19F-D38B94ED24CB}" srcOrd="0" destOrd="0" presId="urn:microsoft.com/office/officeart/2005/8/layout/hierarchy6"/>
    <dgm:cxn modelId="{A247EB68-86D2-4221-A279-801E178A4E6D}" type="presParOf" srcId="{3F653083-885E-4026-A19F-D38B94ED24CB}" destId="{94EF96AC-CCD6-4BC8-A680-A34FF5401801}" srcOrd="0" destOrd="0" presId="urn:microsoft.com/office/officeart/2005/8/layout/hierarchy6"/>
    <dgm:cxn modelId="{B4A924AE-2C73-495E-BE31-9137325985D3}" type="presParOf" srcId="{94EF96AC-CCD6-4BC8-A680-A34FF5401801}" destId="{DDEA3FF3-9F26-4122-BEE4-3443FD83E132}" srcOrd="0" destOrd="0" presId="urn:microsoft.com/office/officeart/2005/8/layout/hierarchy6"/>
    <dgm:cxn modelId="{F5BA761D-43B6-452A-B84D-CCE3F501E6AB}" type="presParOf" srcId="{94EF96AC-CCD6-4BC8-A680-A34FF5401801}" destId="{DAF00461-83EB-4489-958A-9A013B43A124}" srcOrd="1" destOrd="0" presId="urn:microsoft.com/office/officeart/2005/8/layout/hierarchy6"/>
    <dgm:cxn modelId="{EA332D7A-2BCE-49B2-813C-7D304C3AFE72}" type="presParOf" srcId="{DAF00461-83EB-4489-958A-9A013B43A124}" destId="{3CCF7757-3F81-4074-88D3-7AB45A82434D}" srcOrd="0" destOrd="0" presId="urn:microsoft.com/office/officeart/2005/8/layout/hierarchy6"/>
    <dgm:cxn modelId="{E96F872B-3725-4FF0-A204-F4FA097ED266}" type="presParOf" srcId="{DAF00461-83EB-4489-958A-9A013B43A124}" destId="{57594537-A181-4D17-8AF7-4E45CAFDE580}" srcOrd="1" destOrd="0" presId="urn:microsoft.com/office/officeart/2005/8/layout/hierarchy6"/>
    <dgm:cxn modelId="{1C7D1466-4B62-4F57-9E6C-5316999648D2}" type="presParOf" srcId="{57594537-A181-4D17-8AF7-4E45CAFDE580}" destId="{9A64BD77-2CED-458F-98D7-7726DF536E59}" srcOrd="0" destOrd="0" presId="urn:microsoft.com/office/officeart/2005/8/layout/hierarchy6"/>
    <dgm:cxn modelId="{6089DE8C-6A42-43F3-8D3F-CA3DA890281D}" type="presParOf" srcId="{57594537-A181-4D17-8AF7-4E45CAFDE580}" destId="{EBF95C6D-83CB-4556-A1CB-E53946F84A45}" srcOrd="1" destOrd="0" presId="urn:microsoft.com/office/officeart/2005/8/layout/hierarchy6"/>
    <dgm:cxn modelId="{885BF545-9CC3-4D67-A3AC-653A1911DF3B}" type="presParOf" srcId="{EBF95C6D-83CB-4556-A1CB-E53946F84A45}" destId="{153E92E0-0755-4AD9-8917-757987F78FDB}" srcOrd="0" destOrd="0" presId="urn:microsoft.com/office/officeart/2005/8/layout/hierarchy6"/>
    <dgm:cxn modelId="{4A7DBD11-69CF-460F-B673-2D3FD602A4AC}" type="presParOf" srcId="{EBF95C6D-83CB-4556-A1CB-E53946F84A45}" destId="{C371D5AA-C9BE-4817-89B7-818E0E0A8DF7}" srcOrd="1" destOrd="0" presId="urn:microsoft.com/office/officeart/2005/8/layout/hierarchy6"/>
    <dgm:cxn modelId="{C3AAB895-77B9-4896-AE58-821F3D69F087}" type="presParOf" srcId="{C371D5AA-C9BE-4817-89B7-818E0E0A8DF7}" destId="{8EE8DC2F-9E20-4606-B1D9-32D7BA848F7C}" srcOrd="0" destOrd="0" presId="urn:microsoft.com/office/officeart/2005/8/layout/hierarchy6"/>
    <dgm:cxn modelId="{3D994C6A-1850-4092-8791-5DCDDC47AC8E}" type="presParOf" srcId="{C371D5AA-C9BE-4817-89B7-818E0E0A8DF7}" destId="{161CBD84-0C3C-43FC-B8E0-5A9897121EF7}" srcOrd="1" destOrd="0" presId="urn:microsoft.com/office/officeart/2005/8/layout/hierarchy6"/>
    <dgm:cxn modelId="{1FF54707-5CD1-4580-AF25-B9EF89EE9320}" type="presParOf" srcId="{EBF95C6D-83CB-4556-A1CB-E53946F84A45}" destId="{0BB82B31-C679-4EFB-8FB0-ABC8DEAFB330}" srcOrd="2" destOrd="0" presId="urn:microsoft.com/office/officeart/2005/8/layout/hierarchy6"/>
    <dgm:cxn modelId="{52B58C36-D400-4387-8398-41933FD8B847}" type="presParOf" srcId="{EBF95C6D-83CB-4556-A1CB-E53946F84A45}" destId="{F877807A-2EE7-46CF-919E-02718A40BDA0}" srcOrd="3" destOrd="0" presId="urn:microsoft.com/office/officeart/2005/8/layout/hierarchy6"/>
    <dgm:cxn modelId="{47A335C7-26CE-49BA-ADF7-7ABB65BBA855}" type="presParOf" srcId="{F877807A-2EE7-46CF-919E-02718A40BDA0}" destId="{4F2509C8-5487-4E32-8D28-8CADD42CB131}" srcOrd="0" destOrd="0" presId="urn:microsoft.com/office/officeart/2005/8/layout/hierarchy6"/>
    <dgm:cxn modelId="{D08EE575-3908-4A44-9226-04D8051D3833}" type="presParOf" srcId="{F877807A-2EE7-46CF-919E-02718A40BDA0}" destId="{0171A879-3644-44BD-8A22-8373F4540BB1}" srcOrd="1" destOrd="0" presId="urn:microsoft.com/office/officeart/2005/8/layout/hierarchy6"/>
    <dgm:cxn modelId="{D6EB6218-1289-4A3E-A3D7-63828BE3F41A}" type="presParOf" srcId="{DAF00461-83EB-4489-958A-9A013B43A124}" destId="{A5AD0ACA-6D60-4AE6-8827-9646BDFE78F2}" srcOrd="2" destOrd="0" presId="urn:microsoft.com/office/officeart/2005/8/layout/hierarchy6"/>
    <dgm:cxn modelId="{5DF273F1-2373-42C3-BDA4-0616BF1BE44B}" type="presParOf" srcId="{DAF00461-83EB-4489-958A-9A013B43A124}" destId="{5044E526-0058-44BE-81BD-8052D82ED217}" srcOrd="3" destOrd="0" presId="urn:microsoft.com/office/officeart/2005/8/layout/hierarchy6"/>
    <dgm:cxn modelId="{03133107-6018-430F-8962-7779A7A55171}" type="presParOf" srcId="{5044E526-0058-44BE-81BD-8052D82ED217}" destId="{ED90E513-5657-48F7-AE70-F32324E609EC}" srcOrd="0" destOrd="0" presId="urn:microsoft.com/office/officeart/2005/8/layout/hierarchy6"/>
    <dgm:cxn modelId="{41FC3ABD-2F98-4FAC-94D1-116DD2BAB9D7}" type="presParOf" srcId="{5044E526-0058-44BE-81BD-8052D82ED217}" destId="{507CECFA-4CEB-4D79-BA0A-5BC875651CB2}" srcOrd="1" destOrd="0" presId="urn:microsoft.com/office/officeart/2005/8/layout/hierarchy6"/>
    <dgm:cxn modelId="{D89C92C3-9295-4716-BC31-A21C45E6122F}" type="presParOf" srcId="{507CECFA-4CEB-4D79-BA0A-5BC875651CB2}" destId="{BD9D27CC-9053-4DA3-8974-B0268C53FB96}" srcOrd="0" destOrd="0" presId="urn:microsoft.com/office/officeart/2005/8/layout/hierarchy6"/>
    <dgm:cxn modelId="{8C0B5B5E-9971-4230-ABD8-7529092CEBBC}" type="presParOf" srcId="{507CECFA-4CEB-4D79-BA0A-5BC875651CB2}" destId="{7066BC88-D30D-4C60-BD7E-9D48025F3025}" srcOrd="1" destOrd="0" presId="urn:microsoft.com/office/officeart/2005/8/layout/hierarchy6"/>
    <dgm:cxn modelId="{F978970E-B55D-406C-A26D-7032C06AE61E}" type="presParOf" srcId="{7066BC88-D30D-4C60-BD7E-9D48025F3025}" destId="{4D92C05D-130A-48AC-80F5-AE8980F3222F}" srcOrd="0" destOrd="0" presId="urn:microsoft.com/office/officeart/2005/8/layout/hierarchy6"/>
    <dgm:cxn modelId="{16FF2D25-D2A3-4A38-89E9-DED8F3A71E27}" type="presParOf" srcId="{7066BC88-D30D-4C60-BD7E-9D48025F3025}" destId="{1D6F939D-C9D5-4BCA-A054-AC9C4DAEAC6C}" srcOrd="1" destOrd="0" presId="urn:microsoft.com/office/officeart/2005/8/layout/hierarchy6"/>
    <dgm:cxn modelId="{7A4568D2-D717-4F14-B1B6-31521B5E48F8}" type="presParOf" srcId="{507CECFA-4CEB-4D79-BA0A-5BC875651CB2}" destId="{427FB7B0-83AD-4D1C-A5DE-0A2209CD1C0E}" srcOrd="2" destOrd="0" presId="urn:microsoft.com/office/officeart/2005/8/layout/hierarchy6"/>
    <dgm:cxn modelId="{CDC4FB47-5FA0-4051-AC4E-DA63F279EE32}" type="presParOf" srcId="{507CECFA-4CEB-4D79-BA0A-5BC875651CB2}" destId="{7C654292-E0D7-42C6-BC83-A61B38578D15}" srcOrd="3" destOrd="0" presId="urn:microsoft.com/office/officeart/2005/8/layout/hierarchy6"/>
    <dgm:cxn modelId="{22EA2E9A-0711-443D-A502-8EE4D2B6531A}" type="presParOf" srcId="{7C654292-E0D7-42C6-BC83-A61B38578D15}" destId="{6EA1868E-8924-4365-90B5-F423534B5D03}" srcOrd="0" destOrd="0" presId="urn:microsoft.com/office/officeart/2005/8/layout/hierarchy6"/>
    <dgm:cxn modelId="{8528C6FE-3679-4D4D-9342-A3B61281BA77}" type="presParOf" srcId="{7C654292-E0D7-42C6-BC83-A61B38578D15}" destId="{8101B6DC-6B73-45EC-968F-744702A91DAB}" srcOrd="1" destOrd="0" presId="urn:microsoft.com/office/officeart/2005/8/layout/hierarchy6"/>
    <dgm:cxn modelId="{143AF359-AD20-4348-93C0-B8297D1A67EA}" type="presParOf" srcId="{507CECFA-4CEB-4D79-BA0A-5BC875651CB2}" destId="{05C696E2-13E4-4D8E-B223-1B6303DBF904}" srcOrd="4" destOrd="0" presId="urn:microsoft.com/office/officeart/2005/8/layout/hierarchy6"/>
    <dgm:cxn modelId="{F4120587-20B9-4228-9558-7CA379295839}" type="presParOf" srcId="{507CECFA-4CEB-4D79-BA0A-5BC875651CB2}" destId="{58E82995-65C0-4C7A-AF96-6F815CA860E2}" srcOrd="5" destOrd="0" presId="urn:microsoft.com/office/officeart/2005/8/layout/hierarchy6"/>
    <dgm:cxn modelId="{C39194B1-A597-45BC-9C07-D26794F06DE1}" type="presParOf" srcId="{58E82995-65C0-4C7A-AF96-6F815CA860E2}" destId="{A63A46A3-AF6D-45E0-863E-CF0F76CFE9F4}" srcOrd="0" destOrd="0" presId="urn:microsoft.com/office/officeart/2005/8/layout/hierarchy6"/>
    <dgm:cxn modelId="{0B7BE76B-6A96-44A3-A253-B79E84703F1E}" type="presParOf" srcId="{58E82995-65C0-4C7A-AF96-6F815CA860E2}" destId="{EA50CD2E-B5C2-4737-8369-D72DB3D5B727}" srcOrd="1" destOrd="0" presId="urn:microsoft.com/office/officeart/2005/8/layout/hierarchy6"/>
    <dgm:cxn modelId="{CB8F32AC-56C6-4367-9178-ACED76EB7760}" type="presParOf" srcId="{AE4C0176-CCB2-44C1-B23B-3D44D32F50F4}" destId="{44D34162-2A57-446F-BCD2-32A51088DB87}" srcOrd="1" destOrd="0" presId="urn:microsoft.com/office/officeart/2005/8/layout/hierarchy6"/>
  </dgm:cxnLst>
  <dgm:bg>
    <a:noFill/>
    <a:effectLst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EA3FF3-9F26-4122-BEE4-3443FD83E132}">
      <dsp:nvSpPr>
        <dsp:cNvPr id="0" name=""/>
        <dsp:cNvSpPr/>
      </dsp:nvSpPr>
      <dsp:spPr>
        <a:xfrm>
          <a:off x="2943883" y="72832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Director/Leader</a:t>
          </a:r>
        </a:p>
      </dsp:txBody>
      <dsp:txXfrm>
        <a:off x="2943883" y="72832"/>
        <a:ext cx="1292293" cy="861528"/>
      </dsp:txXfrm>
    </dsp:sp>
    <dsp:sp modelId="{3CCF7757-3F81-4074-88D3-7AB45A82434D}">
      <dsp:nvSpPr>
        <dsp:cNvPr id="0" name=""/>
        <dsp:cNvSpPr/>
      </dsp:nvSpPr>
      <dsp:spPr>
        <a:xfrm>
          <a:off x="1490053" y="934361"/>
          <a:ext cx="2099976" cy="344611"/>
        </a:xfrm>
        <a:custGeom>
          <a:avLst/>
          <a:gdLst/>
          <a:ahLst/>
          <a:cxnLst/>
          <a:rect l="0" t="0" r="0" b="0"/>
          <a:pathLst>
            <a:path>
              <a:moveTo>
                <a:pt x="2099976" y="0"/>
              </a:moveTo>
              <a:lnTo>
                <a:pt x="2099976" y="172305"/>
              </a:lnTo>
              <a:lnTo>
                <a:pt x="0" y="172305"/>
              </a:lnTo>
              <a:lnTo>
                <a:pt x="0" y="34461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4BD77-2CED-458F-98D7-7726DF536E59}">
      <dsp:nvSpPr>
        <dsp:cNvPr id="0" name=""/>
        <dsp:cNvSpPr/>
      </dsp:nvSpPr>
      <dsp:spPr>
        <a:xfrm>
          <a:off x="843906" y="127897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</a:p>
      </dsp:txBody>
      <dsp:txXfrm>
        <a:off x="843906" y="1278973"/>
        <a:ext cx="1292293" cy="861528"/>
      </dsp:txXfrm>
    </dsp:sp>
    <dsp:sp modelId="{153E92E0-0755-4AD9-8917-757987F78FDB}">
      <dsp:nvSpPr>
        <dsp:cNvPr id="0" name=""/>
        <dsp:cNvSpPr/>
      </dsp:nvSpPr>
      <dsp:spPr>
        <a:xfrm>
          <a:off x="650062" y="2140501"/>
          <a:ext cx="839990" cy="344611"/>
        </a:xfrm>
        <a:custGeom>
          <a:avLst/>
          <a:gdLst/>
          <a:ahLst/>
          <a:cxnLst/>
          <a:rect l="0" t="0" r="0" b="0"/>
          <a:pathLst>
            <a:path>
              <a:moveTo>
                <a:pt x="839990" y="0"/>
              </a:moveTo>
              <a:lnTo>
                <a:pt x="839990" y="172305"/>
              </a:lnTo>
              <a:lnTo>
                <a:pt x="0" y="172305"/>
              </a:lnTo>
              <a:lnTo>
                <a:pt x="0" y="344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8DC2F-9E20-4606-B1D9-32D7BA848F7C}">
      <dsp:nvSpPr>
        <dsp:cNvPr id="0" name=""/>
        <dsp:cNvSpPr/>
      </dsp:nvSpPr>
      <dsp:spPr>
        <a:xfrm>
          <a:off x="3916" y="248511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  <a:endParaRPr lang="en-US" sz="900" kern="1200">
            <a:solidFill>
              <a:sysClr val="windowText" lastClr="000000"/>
            </a:solidFill>
            <a:latin typeface="+mj-lt"/>
          </a:endParaRPr>
        </a:p>
      </dsp:txBody>
      <dsp:txXfrm>
        <a:off x="3916" y="2485113"/>
        <a:ext cx="1292293" cy="861528"/>
      </dsp:txXfrm>
    </dsp:sp>
    <dsp:sp modelId="{0BB82B31-C679-4EFB-8FB0-ABC8DEAFB330}">
      <dsp:nvSpPr>
        <dsp:cNvPr id="0" name=""/>
        <dsp:cNvSpPr/>
      </dsp:nvSpPr>
      <dsp:spPr>
        <a:xfrm>
          <a:off x="1490053" y="2140501"/>
          <a:ext cx="839990" cy="344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05"/>
              </a:lnTo>
              <a:lnTo>
                <a:pt x="839990" y="172305"/>
              </a:lnTo>
              <a:lnTo>
                <a:pt x="839990" y="344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509C8-5487-4E32-8D28-8CADD42CB131}">
      <dsp:nvSpPr>
        <dsp:cNvPr id="0" name=""/>
        <dsp:cNvSpPr/>
      </dsp:nvSpPr>
      <dsp:spPr>
        <a:xfrm>
          <a:off x="1683897" y="248511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  <a:endParaRPr lang="en-US" sz="900" kern="1200">
            <a:solidFill>
              <a:sysClr val="windowText" lastClr="000000"/>
            </a:solidFill>
            <a:latin typeface="+mj-lt"/>
          </a:endParaRPr>
        </a:p>
      </dsp:txBody>
      <dsp:txXfrm>
        <a:off x="1683897" y="2485113"/>
        <a:ext cx="1292293" cy="861528"/>
      </dsp:txXfrm>
    </dsp:sp>
    <dsp:sp modelId="{A5AD0ACA-6D60-4AE6-8827-9646BDFE78F2}">
      <dsp:nvSpPr>
        <dsp:cNvPr id="0" name=""/>
        <dsp:cNvSpPr/>
      </dsp:nvSpPr>
      <dsp:spPr>
        <a:xfrm>
          <a:off x="3590029" y="934361"/>
          <a:ext cx="2099976" cy="344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05"/>
              </a:lnTo>
              <a:lnTo>
                <a:pt x="2099976" y="172305"/>
              </a:lnTo>
              <a:lnTo>
                <a:pt x="2099976" y="34461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0E513-5657-48F7-AE70-F32324E609EC}">
      <dsp:nvSpPr>
        <dsp:cNvPr id="0" name=""/>
        <dsp:cNvSpPr/>
      </dsp:nvSpPr>
      <dsp:spPr>
        <a:xfrm>
          <a:off x="5043859" y="127897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  <a:endParaRPr lang="en-US" sz="900" kern="1200">
            <a:solidFill>
              <a:sysClr val="windowText" lastClr="000000"/>
            </a:solidFill>
            <a:latin typeface="+mj-lt"/>
          </a:endParaRPr>
        </a:p>
      </dsp:txBody>
      <dsp:txXfrm>
        <a:off x="5043859" y="1278973"/>
        <a:ext cx="1292293" cy="861528"/>
      </dsp:txXfrm>
    </dsp:sp>
    <dsp:sp modelId="{BD9D27CC-9053-4DA3-8974-B0268C53FB96}">
      <dsp:nvSpPr>
        <dsp:cNvPr id="0" name=""/>
        <dsp:cNvSpPr/>
      </dsp:nvSpPr>
      <dsp:spPr>
        <a:xfrm>
          <a:off x="4010025" y="2140501"/>
          <a:ext cx="1679981" cy="344611"/>
        </a:xfrm>
        <a:custGeom>
          <a:avLst/>
          <a:gdLst/>
          <a:ahLst/>
          <a:cxnLst/>
          <a:rect l="0" t="0" r="0" b="0"/>
          <a:pathLst>
            <a:path>
              <a:moveTo>
                <a:pt x="1679981" y="0"/>
              </a:moveTo>
              <a:lnTo>
                <a:pt x="1679981" y="172305"/>
              </a:lnTo>
              <a:lnTo>
                <a:pt x="0" y="172305"/>
              </a:lnTo>
              <a:lnTo>
                <a:pt x="0" y="344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2C05D-130A-48AC-80F5-AE8980F3222F}">
      <dsp:nvSpPr>
        <dsp:cNvPr id="0" name=""/>
        <dsp:cNvSpPr/>
      </dsp:nvSpPr>
      <dsp:spPr>
        <a:xfrm>
          <a:off x="3363878" y="248511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</a:p>
      </dsp:txBody>
      <dsp:txXfrm>
        <a:off x="3363878" y="2485113"/>
        <a:ext cx="1292293" cy="861528"/>
      </dsp:txXfrm>
    </dsp:sp>
    <dsp:sp modelId="{427FB7B0-83AD-4D1C-A5DE-0A2209CD1C0E}">
      <dsp:nvSpPr>
        <dsp:cNvPr id="0" name=""/>
        <dsp:cNvSpPr/>
      </dsp:nvSpPr>
      <dsp:spPr>
        <a:xfrm>
          <a:off x="5644286" y="2140501"/>
          <a:ext cx="91440" cy="344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A1868E-8924-4365-90B5-F423534B5D03}">
      <dsp:nvSpPr>
        <dsp:cNvPr id="0" name=""/>
        <dsp:cNvSpPr/>
      </dsp:nvSpPr>
      <dsp:spPr>
        <a:xfrm>
          <a:off x="5043859" y="248511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  <a:endParaRPr lang="en-US" sz="900" kern="1200">
            <a:solidFill>
              <a:sysClr val="windowText" lastClr="000000"/>
            </a:solidFill>
            <a:latin typeface="+mj-lt"/>
          </a:endParaRPr>
        </a:p>
      </dsp:txBody>
      <dsp:txXfrm>
        <a:off x="5043859" y="2485113"/>
        <a:ext cx="1292293" cy="861528"/>
      </dsp:txXfrm>
    </dsp:sp>
    <dsp:sp modelId="{05C696E2-13E4-4D8E-B223-1B6303DBF904}">
      <dsp:nvSpPr>
        <dsp:cNvPr id="0" name=""/>
        <dsp:cNvSpPr/>
      </dsp:nvSpPr>
      <dsp:spPr>
        <a:xfrm>
          <a:off x="5690006" y="2140501"/>
          <a:ext cx="1683897" cy="344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05"/>
              </a:lnTo>
              <a:lnTo>
                <a:pt x="1683897" y="172305"/>
              </a:lnTo>
              <a:lnTo>
                <a:pt x="1683897" y="3446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A46A3-AF6D-45E0-863E-CF0F76CFE9F4}">
      <dsp:nvSpPr>
        <dsp:cNvPr id="0" name=""/>
        <dsp:cNvSpPr/>
      </dsp:nvSpPr>
      <dsp:spPr>
        <a:xfrm>
          <a:off x="6727756" y="2485113"/>
          <a:ext cx="1292293" cy="86152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Title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Incumbent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Classification level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+mj-lt"/>
            </a:rPr>
            <a:t>(SGX)</a:t>
          </a:r>
          <a:endParaRPr lang="en-US" sz="900" kern="1200">
            <a:solidFill>
              <a:sysClr val="windowText" lastClr="000000"/>
            </a:solidFill>
            <a:latin typeface="+mj-lt"/>
          </a:endParaRPr>
        </a:p>
      </dsp:txBody>
      <dsp:txXfrm>
        <a:off x="6727756" y="2485113"/>
        <a:ext cx="1292293" cy="8615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Fontes</dc:creator>
  <cp:keywords/>
  <dc:description/>
  <cp:lastModifiedBy>Belinda Fontes</cp:lastModifiedBy>
  <cp:revision>19</cp:revision>
  <dcterms:created xsi:type="dcterms:W3CDTF">2020-05-06T21:49:00Z</dcterms:created>
  <dcterms:modified xsi:type="dcterms:W3CDTF">2020-05-06T23:30:00Z</dcterms:modified>
</cp:coreProperties>
</file>